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F52" w:rsidRDefault="00C028B0">
      <w:pPr>
        <w:rPr>
          <w:b/>
        </w:rPr>
      </w:pPr>
      <w:r>
        <w:rPr>
          <w:noProof/>
          <w:lang w:val="en-AU" w:eastAsia="en-AU"/>
        </w:rPr>
        <w:drawing>
          <wp:anchor distT="0" distB="0" distL="114300" distR="114300" simplePos="0" relativeHeight="251658240" behindDoc="0" locked="0" layoutInCell="1" allowOverlap="1">
            <wp:simplePos x="0" y="0"/>
            <wp:positionH relativeFrom="column">
              <wp:posOffset>0</wp:posOffset>
            </wp:positionH>
            <wp:positionV relativeFrom="paragraph">
              <wp:posOffset>-118745</wp:posOffset>
            </wp:positionV>
            <wp:extent cx="1933575" cy="5810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933575" cy="581025"/>
                    </a:xfrm>
                    <a:prstGeom prst="rect">
                      <a:avLst/>
                    </a:prstGeom>
                  </pic:spPr>
                </pic:pic>
              </a:graphicData>
            </a:graphic>
          </wp:anchor>
        </w:drawing>
      </w:r>
    </w:p>
    <w:p w:rsidR="00C26A60" w:rsidRDefault="00C26A60">
      <w:pPr>
        <w:rPr>
          <w:b/>
          <w:sz w:val="36"/>
          <w:szCs w:val="36"/>
        </w:rPr>
      </w:pPr>
      <w:bookmarkStart w:id="0" w:name="_GoBack"/>
      <w:bookmarkEnd w:id="0"/>
    </w:p>
    <w:p w:rsidR="00C466D3" w:rsidRPr="001E5B4C" w:rsidRDefault="00A42F52">
      <w:pPr>
        <w:rPr>
          <w:b/>
          <w:sz w:val="36"/>
          <w:szCs w:val="36"/>
        </w:rPr>
      </w:pPr>
      <w:r w:rsidRPr="001E5B4C">
        <w:rPr>
          <w:b/>
          <w:sz w:val="36"/>
          <w:szCs w:val="36"/>
        </w:rPr>
        <w:t xml:space="preserve">New Curlewis Woolworths set to spark </w:t>
      </w:r>
      <w:r w:rsidR="00C466D3" w:rsidRPr="001E5B4C">
        <w:rPr>
          <w:b/>
          <w:sz w:val="36"/>
          <w:szCs w:val="36"/>
        </w:rPr>
        <w:t xml:space="preserve">commercial hub </w:t>
      </w:r>
    </w:p>
    <w:p w:rsidR="00A42F52" w:rsidRDefault="00A42F52" w:rsidP="00A42F52">
      <w:r>
        <w:t xml:space="preserve">A new </w:t>
      </w:r>
      <w:r w:rsidR="001E5B4C">
        <w:t xml:space="preserve">Curlewis </w:t>
      </w:r>
      <w:r>
        <w:t xml:space="preserve">Woolworths is set to open </w:t>
      </w:r>
      <w:r w:rsidR="002F4557">
        <w:t xml:space="preserve">for trade </w:t>
      </w:r>
      <w:r>
        <w:t xml:space="preserve">on </w:t>
      </w:r>
      <w:r w:rsidR="00C26A60">
        <w:t>Wednesday 19 August</w:t>
      </w:r>
      <w:r>
        <w:t xml:space="preserve"> and will build on investment interest in the new commercial hub - Bayview Central Curlewis.</w:t>
      </w:r>
    </w:p>
    <w:p w:rsidR="00A42F52" w:rsidRDefault="00A42F52" w:rsidP="00A42F52">
      <w:r w:rsidRPr="00C466D3">
        <w:t xml:space="preserve">The Bayview Central Curlewis </w:t>
      </w:r>
      <w:r>
        <w:t xml:space="preserve">commercial </w:t>
      </w:r>
      <w:r w:rsidRPr="00C466D3">
        <w:t xml:space="preserve">hub </w:t>
      </w:r>
      <w:r w:rsidR="001E5B4C">
        <w:t xml:space="preserve">off Jetty Road on Centennial Boulevard </w:t>
      </w:r>
      <w:r w:rsidRPr="00C466D3">
        <w:t xml:space="preserve">will be home to a range of commercial and retail destinations housed in and around the new full line Woolworths. </w:t>
      </w:r>
    </w:p>
    <w:p w:rsidR="00A42F52" w:rsidRDefault="00A42F52" w:rsidP="00A42F52">
      <w:r>
        <w:t xml:space="preserve">According to </w:t>
      </w:r>
      <w:proofErr w:type="spellStart"/>
      <w:r>
        <w:t>Gartland’s</w:t>
      </w:r>
      <w:proofErr w:type="spellEnd"/>
      <w:r>
        <w:t xml:space="preserve"> Michael </w:t>
      </w:r>
      <w:r w:rsidR="004D3370">
        <w:t>De Stefano</w:t>
      </w:r>
      <w:r>
        <w:t>, t</w:t>
      </w:r>
      <w:r w:rsidRPr="00C466D3">
        <w:t xml:space="preserve">his new community destination will service a population in the coming years of approximately 10,000 residents. </w:t>
      </w:r>
    </w:p>
    <w:p w:rsidR="00A42F52" w:rsidRPr="002F4557" w:rsidRDefault="00A42F52" w:rsidP="00A42F52">
      <w:r>
        <w:t>“</w:t>
      </w:r>
      <w:r w:rsidRPr="00C466D3">
        <w:t>Stage one of the Curlewis Growth Corridor will see about 1,800 homes established closely followed by a further 1,600 in stage two.</w:t>
      </w:r>
      <w:r>
        <w:t xml:space="preserve"> </w:t>
      </w:r>
      <w:r w:rsidRPr="00C466D3">
        <w:t>This brand-new Neighbourhood Activity Centre</w:t>
      </w:r>
      <w:r>
        <w:t>,</w:t>
      </w:r>
      <w:r w:rsidRPr="00C466D3">
        <w:t xml:space="preserve"> </w:t>
      </w:r>
      <w:r>
        <w:t xml:space="preserve">in the heart of the Curlewis Growth Area, </w:t>
      </w:r>
      <w:r w:rsidR="00C028B0">
        <w:t xml:space="preserve">already has free </w:t>
      </w:r>
      <w:proofErr w:type="spellStart"/>
      <w:r w:rsidR="00C028B0">
        <w:t>Wifi</w:t>
      </w:r>
      <w:proofErr w:type="spellEnd"/>
      <w:r w:rsidR="00C028B0">
        <w:t xml:space="preserve">, and </w:t>
      </w:r>
      <w:r w:rsidRPr="00C466D3">
        <w:t xml:space="preserve">aims to provide </w:t>
      </w:r>
      <w:r>
        <w:t xml:space="preserve">a range of services </w:t>
      </w:r>
      <w:r w:rsidRPr="002F4557">
        <w:t>for the growing local community including a neighbourh</w:t>
      </w:r>
      <w:r w:rsidR="001E5B4C" w:rsidRPr="002F4557">
        <w:t>ood house</w:t>
      </w:r>
      <w:r w:rsidR="00C028B0">
        <w:t xml:space="preserve"> and a</w:t>
      </w:r>
      <w:r w:rsidR="001E5B4C" w:rsidRPr="002F4557">
        <w:t xml:space="preserve"> childcare centre</w:t>
      </w:r>
      <w:r w:rsidR="002F4557" w:rsidRPr="002F4557">
        <w:t xml:space="preserve">,” </w:t>
      </w:r>
      <w:r w:rsidR="004D3370">
        <w:t>De Stefano</w:t>
      </w:r>
      <w:r w:rsidR="001E5B4C" w:rsidRPr="002F4557">
        <w:t xml:space="preserve"> said. </w:t>
      </w:r>
    </w:p>
    <w:p w:rsidR="00A42F52" w:rsidRDefault="001E5B4C" w:rsidP="00A42F52">
      <w:r w:rsidRPr="002F4557">
        <w:t>“</w:t>
      </w:r>
      <w:r w:rsidR="00A42F52" w:rsidRPr="002F4557">
        <w:t xml:space="preserve">There has been strong interest from a range of developers and investors who are looking at opening </w:t>
      </w:r>
      <w:r w:rsidRPr="002F4557">
        <w:t>retail and hospitality businesses. But with the flexibility of the C1Z commercial zoning, many inquiries are</w:t>
      </w:r>
      <w:r w:rsidR="00A42F52" w:rsidRPr="002F4557">
        <w:t xml:space="preserve"> from people wanting to relocate their </w:t>
      </w:r>
      <w:r w:rsidRPr="002F4557">
        <w:t xml:space="preserve">families and work from </w:t>
      </w:r>
      <w:r w:rsidR="002F4557">
        <w:t xml:space="preserve">an NBN ready </w:t>
      </w:r>
      <w:r w:rsidRPr="002F4557">
        <w:t xml:space="preserve">home </w:t>
      </w:r>
      <w:r w:rsidR="002F4557">
        <w:t xml:space="preserve">office </w:t>
      </w:r>
      <w:r w:rsidRPr="002F4557">
        <w:t>o</w:t>
      </w:r>
      <w:r w:rsidR="00A42F52" w:rsidRPr="002F4557">
        <w:t xml:space="preserve">n the beautiful Bellarine </w:t>
      </w:r>
      <w:r w:rsidRPr="002F4557">
        <w:t>Peninsula.</w:t>
      </w:r>
    </w:p>
    <w:p w:rsidR="00A42F52" w:rsidRDefault="001E5B4C" w:rsidP="00A42F52">
      <w:r>
        <w:t>“For these people interested in a small office / home office (SOHO), the</w:t>
      </w:r>
      <w:r w:rsidR="00A42F52">
        <w:t xml:space="preserve"> proposed parcel of land for medium density housing within Bayview Central Curlewis is 3430sqm</w:t>
      </w:r>
      <w:r w:rsidR="002F4557">
        <w:t xml:space="preserve">, </w:t>
      </w:r>
      <w:r w:rsidR="00A42F52">
        <w:t>and is ideally suited to the development of townhouse accommodation</w:t>
      </w:r>
      <w:r>
        <w:t xml:space="preserve">,” </w:t>
      </w:r>
      <w:r w:rsidR="004D3370">
        <w:t>De Stefano</w:t>
      </w:r>
      <w:r>
        <w:t xml:space="preserve"> said</w:t>
      </w:r>
      <w:r w:rsidR="00A42F52">
        <w:t xml:space="preserve">. </w:t>
      </w:r>
    </w:p>
    <w:p w:rsidR="00C466D3" w:rsidRPr="00C466D3" w:rsidRDefault="00C466D3" w:rsidP="001E5B4C">
      <w:r w:rsidRPr="00C466D3">
        <w:t>The Curlewis Growth Corridor is bordered by the bay beachfront to the north, the Griggs Creek nature reserve to the east, with access to the south to cycling and walking Rail Trail paths and the Geelong - Portarlington Road.</w:t>
      </w:r>
    </w:p>
    <w:p w:rsidR="00C466D3" w:rsidRDefault="00C466D3" w:rsidP="001E5B4C">
      <w:r w:rsidRPr="00C466D3">
        <w:t>Planning work has now commenced for the North-South connector road known as Greenvale Drive. This will see the Bayview Central Curlewis Neighbourhood Activity Centre connect directly to the Geelong-Portarlington Road in the next few years, further establishing its role as a key population growth area.</w:t>
      </w:r>
    </w:p>
    <w:p w:rsidR="00C466D3" w:rsidRPr="00C466D3" w:rsidRDefault="00C466D3" w:rsidP="001E5B4C">
      <w:r>
        <w:t xml:space="preserve">For more information about Bayview Central Curlewis </w:t>
      </w:r>
      <w:r w:rsidR="001E5B4C">
        <w:t xml:space="preserve">visit </w:t>
      </w:r>
      <w:hyperlink r:id="rId9" w:history="1">
        <w:r w:rsidR="001E5B4C" w:rsidRPr="00384821">
          <w:rPr>
            <w:rStyle w:val="Hyperlink"/>
          </w:rPr>
          <w:t>www.bayviewcentral.com.au</w:t>
        </w:r>
      </w:hyperlink>
      <w:r w:rsidR="001E5B4C">
        <w:t xml:space="preserve"> or </w:t>
      </w:r>
      <w:r w:rsidR="004D3370">
        <w:t>contact Michael D</w:t>
      </w:r>
      <w:r>
        <w:t>e Ste</w:t>
      </w:r>
      <w:r w:rsidR="004D3370">
        <w:t>fano</w:t>
      </w:r>
      <w:r w:rsidR="001E5B4C">
        <w:t>, Gartland</w:t>
      </w:r>
      <w:r>
        <w:t xml:space="preserve"> on </w:t>
      </w:r>
      <w:r w:rsidR="001E5B4C">
        <w:t xml:space="preserve">T: </w:t>
      </w:r>
      <w:r w:rsidR="001E5B4C" w:rsidRPr="001E5B4C">
        <w:t>5224 2204</w:t>
      </w:r>
    </w:p>
    <w:p w:rsidR="00C466D3" w:rsidRPr="00AD2052" w:rsidRDefault="001E5B4C">
      <w:pPr>
        <w:rPr>
          <w:b/>
        </w:rPr>
      </w:pPr>
      <w:r>
        <w:t>&lt;</w:t>
      </w:r>
      <w:proofErr w:type="gramStart"/>
      <w:r w:rsidRPr="00AD2052">
        <w:rPr>
          <w:b/>
        </w:rPr>
        <w:t>ends</w:t>
      </w:r>
      <w:proofErr w:type="gramEnd"/>
      <w:r w:rsidRPr="00AD2052">
        <w:rPr>
          <w:b/>
        </w:rPr>
        <w:t>&gt;</w:t>
      </w:r>
    </w:p>
    <w:p w:rsidR="001E5B4C" w:rsidRPr="00AD2052" w:rsidRDefault="001E5B4C">
      <w:pPr>
        <w:rPr>
          <w:b/>
        </w:rPr>
      </w:pPr>
      <w:r w:rsidRPr="00AD2052">
        <w:rPr>
          <w:b/>
        </w:rPr>
        <w:t xml:space="preserve">Media contact: Michael </w:t>
      </w:r>
      <w:r w:rsidR="004D3370">
        <w:rPr>
          <w:b/>
        </w:rPr>
        <w:t>De Stefano</w:t>
      </w:r>
      <w:r w:rsidRPr="00AD2052">
        <w:rPr>
          <w:b/>
        </w:rPr>
        <w:t xml:space="preserve">, Gartland </w:t>
      </w:r>
      <w:r w:rsidRPr="004D3370">
        <w:rPr>
          <w:b/>
        </w:rPr>
        <w:t xml:space="preserve">M: </w:t>
      </w:r>
      <w:r w:rsidR="004D3370" w:rsidRPr="004D3370">
        <w:rPr>
          <w:b/>
        </w:rPr>
        <w:t>0401 444 118</w:t>
      </w:r>
    </w:p>
    <w:p w:rsidR="007C580E" w:rsidRDefault="007C580E"/>
    <w:p w:rsidR="00C466D3" w:rsidRDefault="00C466D3"/>
    <w:sectPr w:rsidR="00C466D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74C" w:rsidRDefault="0072474C" w:rsidP="00A42F52">
      <w:pPr>
        <w:spacing w:after="0" w:line="240" w:lineRule="auto"/>
      </w:pPr>
      <w:r>
        <w:separator/>
      </w:r>
    </w:p>
  </w:endnote>
  <w:endnote w:type="continuationSeparator" w:id="0">
    <w:p w:rsidR="0072474C" w:rsidRDefault="0072474C" w:rsidP="00A42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557" w:rsidRDefault="002F45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557" w:rsidRDefault="002F45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557" w:rsidRDefault="002F45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74C" w:rsidRDefault="0072474C" w:rsidP="00A42F52">
      <w:pPr>
        <w:spacing w:after="0" w:line="240" w:lineRule="auto"/>
      </w:pPr>
      <w:r>
        <w:separator/>
      </w:r>
    </w:p>
  </w:footnote>
  <w:footnote w:type="continuationSeparator" w:id="0">
    <w:p w:rsidR="0072474C" w:rsidRDefault="0072474C" w:rsidP="00A42F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557" w:rsidRDefault="002F45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F52" w:rsidRPr="00A42F52" w:rsidRDefault="00A42F52">
    <w:pPr>
      <w:pStyle w:val="Header"/>
      <w:rPr>
        <w:b/>
        <w:sz w:val="36"/>
        <w:szCs w:val="36"/>
      </w:rPr>
    </w:pPr>
    <w:r w:rsidRPr="00A42F52">
      <w:rPr>
        <w:b/>
        <w:noProof/>
        <w:sz w:val="36"/>
        <w:szCs w:val="36"/>
        <w:lang w:val="en-AU" w:eastAsia="en-AU"/>
      </w:rPr>
      <w:drawing>
        <wp:anchor distT="0" distB="0" distL="114300" distR="114300" simplePos="0" relativeHeight="251659264" behindDoc="1" locked="0" layoutInCell="1" allowOverlap="1" wp14:anchorId="039841E6" wp14:editId="0324B527">
          <wp:simplePos x="0" y="0"/>
          <wp:positionH relativeFrom="column">
            <wp:posOffset>3990975</wp:posOffset>
          </wp:positionH>
          <wp:positionV relativeFrom="paragraph">
            <wp:posOffset>9525</wp:posOffset>
          </wp:positionV>
          <wp:extent cx="2438400" cy="1181100"/>
          <wp:effectExtent l="0" t="0" r="0" b="0"/>
          <wp:wrapTight wrapText="bothSides">
            <wp:wrapPolygon edited="0">
              <wp:start x="3544" y="0"/>
              <wp:lineTo x="1688" y="1742"/>
              <wp:lineTo x="1519" y="5923"/>
              <wp:lineTo x="0" y="10103"/>
              <wp:lineTo x="0" y="15329"/>
              <wp:lineTo x="3544" y="16723"/>
              <wp:lineTo x="844" y="18465"/>
              <wp:lineTo x="1350" y="20555"/>
              <wp:lineTo x="8606" y="21252"/>
              <wp:lineTo x="18225" y="21252"/>
              <wp:lineTo x="21431" y="18116"/>
              <wp:lineTo x="21431" y="9058"/>
              <wp:lineTo x="9113" y="5574"/>
              <wp:lineTo x="9281" y="4181"/>
              <wp:lineTo x="7256" y="1742"/>
              <wp:lineTo x="4556" y="0"/>
              <wp:lineTo x="354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view-logo.png"/>
                  <pic:cNvPicPr/>
                </pic:nvPicPr>
                <pic:blipFill>
                  <a:blip r:embed="rId1">
                    <a:extLst>
                      <a:ext uri="{28A0092B-C50C-407E-A947-70E740481C1C}">
                        <a14:useLocalDpi xmlns:a14="http://schemas.microsoft.com/office/drawing/2010/main" val="0"/>
                      </a:ext>
                    </a:extLst>
                  </a:blip>
                  <a:stretch>
                    <a:fillRect/>
                  </a:stretch>
                </pic:blipFill>
                <pic:spPr>
                  <a:xfrm>
                    <a:off x="0" y="0"/>
                    <a:ext cx="2438400" cy="1181100"/>
                  </a:xfrm>
                  <a:prstGeom prst="rect">
                    <a:avLst/>
                  </a:prstGeom>
                </pic:spPr>
              </pic:pic>
            </a:graphicData>
          </a:graphic>
          <wp14:sizeRelH relativeFrom="page">
            <wp14:pctWidth>0</wp14:pctWidth>
          </wp14:sizeRelH>
          <wp14:sizeRelV relativeFrom="page">
            <wp14:pctHeight>0</wp14:pctHeight>
          </wp14:sizeRelV>
        </wp:anchor>
      </w:drawing>
    </w:r>
    <w:r w:rsidRPr="00A42F52">
      <w:rPr>
        <w:b/>
        <w:sz w:val="36"/>
        <w:szCs w:val="36"/>
      </w:rPr>
      <w:t xml:space="preserve">MEDIA RELEASE </w:t>
    </w:r>
  </w:p>
  <w:p w:rsidR="00A42F52" w:rsidRPr="00A42F52" w:rsidRDefault="002F4557">
    <w:pPr>
      <w:pStyle w:val="Header"/>
      <w:rPr>
        <w:b/>
        <w:sz w:val="36"/>
        <w:szCs w:val="36"/>
      </w:rPr>
    </w:pPr>
    <w:r>
      <w:rPr>
        <w:b/>
        <w:sz w:val="36"/>
        <w:szCs w:val="36"/>
      </w:rPr>
      <w:t xml:space="preserve">14 </w:t>
    </w:r>
    <w:r w:rsidR="00A42F52" w:rsidRPr="00A42F52">
      <w:rPr>
        <w:b/>
        <w:sz w:val="36"/>
        <w:szCs w:val="36"/>
      </w:rPr>
      <w:t>August 2015</w:t>
    </w:r>
  </w:p>
  <w:p w:rsidR="00A42F52" w:rsidRDefault="00A42F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557" w:rsidRDefault="002F45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85964"/>
    <w:multiLevelType w:val="multilevel"/>
    <w:tmpl w:val="481E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1129C9"/>
    <w:multiLevelType w:val="multilevel"/>
    <w:tmpl w:val="6A442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6D3"/>
    <w:rsid w:val="0009078B"/>
    <w:rsid w:val="00106326"/>
    <w:rsid w:val="00176CE6"/>
    <w:rsid w:val="001D420B"/>
    <w:rsid w:val="001E4FA9"/>
    <w:rsid w:val="001E5B4C"/>
    <w:rsid w:val="00286CD9"/>
    <w:rsid w:val="002C73CC"/>
    <w:rsid w:val="002F4557"/>
    <w:rsid w:val="003140E2"/>
    <w:rsid w:val="003215C3"/>
    <w:rsid w:val="004938ED"/>
    <w:rsid w:val="004D3370"/>
    <w:rsid w:val="005901AF"/>
    <w:rsid w:val="005D1C43"/>
    <w:rsid w:val="005E4556"/>
    <w:rsid w:val="00667306"/>
    <w:rsid w:val="00691896"/>
    <w:rsid w:val="006A7E4A"/>
    <w:rsid w:val="0072474C"/>
    <w:rsid w:val="0078346F"/>
    <w:rsid w:val="007C580E"/>
    <w:rsid w:val="008744F9"/>
    <w:rsid w:val="008E4CD3"/>
    <w:rsid w:val="008F735B"/>
    <w:rsid w:val="00917FE0"/>
    <w:rsid w:val="0093143F"/>
    <w:rsid w:val="009943EE"/>
    <w:rsid w:val="00A42F52"/>
    <w:rsid w:val="00AD2052"/>
    <w:rsid w:val="00B0161E"/>
    <w:rsid w:val="00B72066"/>
    <w:rsid w:val="00C028B0"/>
    <w:rsid w:val="00C22296"/>
    <w:rsid w:val="00C26A60"/>
    <w:rsid w:val="00C466D3"/>
    <w:rsid w:val="00C53555"/>
    <w:rsid w:val="00C74DD6"/>
    <w:rsid w:val="00D03BBA"/>
    <w:rsid w:val="00D47DD0"/>
    <w:rsid w:val="00D60CBC"/>
    <w:rsid w:val="00D741B0"/>
    <w:rsid w:val="00D84A7F"/>
    <w:rsid w:val="00DC37C9"/>
    <w:rsid w:val="00E02757"/>
    <w:rsid w:val="00F1348D"/>
    <w:rsid w:val="00F7720E"/>
    <w:rsid w:val="00FB2C79"/>
    <w:rsid w:val="00FD4291"/>
    <w:rsid w:val="00FF0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756EE-B302-4CA1-A5B0-98B6E1231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66D3"/>
    <w:rPr>
      <w:strike w:val="0"/>
      <w:dstrike w:val="0"/>
      <w:color w:val="0000FF"/>
      <w:u w:val="none"/>
      <w:effect w:val="none"/>
    </w:rPr>
  </w:style>
  <w:style w:type="paragraph" w:styleId="Header">
    <w:name w:val="header"/>
    <w:basedOn w:val="Normal"/>
    <w:link w:val="HeaderChar"/>
    <w:uiPriority w:val="99"/>
    <w:unhideWhenUsed/>
    <w:rsid w:val="00A42F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F52"/>
  </w:style>
  <w:style w:type="paragraph" w:styleId="Footer">
    <w:name w:val="footer"/>
    <w:basedOn w:val="Normal"/>
    <w:link w:val="FooterChar"/>
    <w:uiPriority w:val="99"/>
    <w:unhideWhenUsed/>
    <w:rsid w:val="00A42F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F52"/>
  </w:style>
  <w:style w:type="paragraph" w:styleId="BalloonText">
    <w:name w:val="Balloon Text"/>
    <w:basedOn w:val="Normal"/>
    <w:link w:val="BalloonTextChar"/>
    <w:uiPriority w:val="99"/>
    <w:semiHidden/>
    <w:unhideWhenUsed/>
    <w:rsid w:val="004D33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3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364698">
      <w:bodyDiv w:val="1"/>
      <w:marLeft w:val="0"/>
      <w:marRight w:val="0"/>
      <w:marTop w:val="0"/>
      <w:marBottom w:val="0"/>
      <w:divBdr>
        <w:top w:val="none" w:sz="0" w:space="0" w:color="auto"/>
        <w:left w:val="none" w:sz="0" w:space="0" w:color="auto"/>
        <w:bottom w:val="none" w:sz="0" w:space="0" w:color="auto"/>
        <w:right w:val="none" w:sz="0" w:space="0" w:color="auto"/>
      </w:divBdr>
      <w:divsChild>
        <w:div w:id="1075515372">
          <w:marLeft w:val="0"/>
          <w:marRight w:val="0"/>
          <w:marTop w:val="0"/>
          <w:marBottom w:val="0"/>
          <w:divBdr>
            <w:top w:val="none" w:sz="0" w:space="0" w:color="auto"/>
            <w:left w:val="none" w:sz="0" w:space="0" w:color="auto"/>
            <w:bottom w:val="none" w:sz="0" w:space="0" w:color="auto"/>
            <w:right w:val="none" w:sz="0" w:space="0" w:color="auto"/>
          </w:divBdr>
          <w:divsChild>
            <w:div w:id="1196886308">
              <w:marLeft w:val="0"/>
              <w:marRight w:val="0"/>
              <w:marTop w:val="0"/>
              <w:marBottom w:val="0"/>
              <w:divBdr>
                <w:top w:val="none" w:sz="0" w:space="0" w:color="auto"/>
                <w:left w:val="none" w:sz="0" w:space="0" w:color="auto"/>
                <w:bottom w:val="none" w:sz="0" w:space="0" w:color="auto"/>
                <w:right w:val="none" w:sz="0" w:space="0" w:color="auto"/>
              </w:divBdr>
              <w:divsChild>
                <w:div w:id="1654915961">
                  <w:marLeft w:val="0"/>
                  <w:marRight w:val="0"/>
                  <w:marTop w:val="0"/>
                  <w:marBottom w:val="0"/>
                  <w:divBdr>
                    <w:top w:val="none" w:sz="0" w:space="0" w:color="auto"/>
                    <w:left w:val="none" w:sz="0" w:space="0" w:color="auto"/>
                    <w:bottom w:val="none" w:sz="0" w:space="0" w:color="auto"/>
                    <w:right w:val="none" w:sz="0" w:space="0" w:color="auto"/>
                  </w:divBdr>
                  <w:divsChild>
                    <w:div w:id="403920161">
                      <w:marLeft w:val="0"/>
                      <w:marRight w:val="0"/>
                      <w:marTop w:val="0"/>
                      <w:marBottom w:val="0"/>
                      <w:divBdr>
                        <w:top w:val="none" w:sz="0" w:space="0" w:color="auto"/>
                        <w:left w:val="none" w:sz="0" w:space="0" w:color="auto"/>
                        <w:bottom w:val="none" w:sz="0" w:space="0" w:color="auto"/>
                        <w:right w:val="none" w:sz="0" w:space="0" w:color="auto"/>
                      </w:divBdr>
                      <w:divsChild>
                        <w:div w:id="1387798601">
                          <w:marLeft w:val="0"/>
                          <w:marRight w:val="0"/>
                          <w:marTop w:val="0"/>
                          <w:marBottom w:val="0"/>
                          <w:divBdr>
                            <w:top w:val="none" w:sz="0" w:space="0" w:color="auto"/>
                            <w:left w:val="none" w:sz="0" w:space="0" w:color="auto"/>
                            <w:bottom w:val="none" w:sz="0" w:space="0" w:color="auto"/>
                            <w:right w:val="none" w:sz="0" w:space="0" w:color="auto"/>
                          </w:divBdr>
                          <w:divsChild>
                            <w:div w:id="770201385">
                              <w:marLeft w:val="0"/>
                              <w:marRight w:val="0"/>
                              <w:marTop w:val="0"/>
                              <w:marBottom w:val="0"/>
                              <w:divBdr>
                                <w:top w:val="none" w:sz="0" w:space="0" w:color="auto"/>
                                <w:left w:val="none" w:sz="0" w:space="0" w:color="auto"/>
                                <w:bottom w:val="none" w:sz="0" w:space="0" w:color="auto"/>
                                <w:right w:val="none" w:sz="0" w:space="0" w:color="auto"/>
                              </w:divBdr>
                              <w:divsChild>
                                <w:div w:id="1130782010">
                                  <w:marLeft w:val="0"/>
                                  <w:marRight w:val="0"/>
                                  <w:marTop w:val="0"/>
                                  <w:marBottom w:val="0"/>
                                  <w:divBdr>
                                    <w:top w:val="none" w:sz="0" w:space="0" w:color="auto"/>
                                    <w:left w:val="none" w:sz="0" w:space="0" w:color="auto"/>
                                    <w:bottom w:val="none" w:sz="0" w:space="0" w:color="auto"/>
                                    <w:right w:val="none" w:sz="0" w:space="0" w:color="auto"/>
                                  </w:divBdr>
                                  <w:divsChild>
                                    <w:div w:id="88624682">
                                      <w:marLeft w:val="0"/>
                                      <w:marRight w:val="0"/>
                                      <w:marTop w:val="0"/>
                                      <w:marBottom w:val="0"/>
                                      <w:divBdr>
                                        <w:top w:val="none" w:sz="0" w:space="0" w:color="auto"/>
                                        <w:left w:val="none" w:sz="0" w:space="0" w:color="auto"/>
                                        <w:bottom w:val="none" w:sz="0" w:space="0" w:color="auto"/>
                                        <w:right w:val="none" w:sz="0" w:space="0" w:color="auto"/>
                                      </w:divBdr>
                                      <w:divsChild>
                                        <w:div w:id="1817331300">
                                          <w:marLeft w:val="0"/>
                                          <w:marRight w:val="0"/>
                                          <w:marTop w:val="0"/>
                                          <w:marBottom w:val="0"/>
                                          <w:divBdr>
                                            <w:top w:val="none" w:sz="0" w:space="0" w:color="auto"/>
                                            <w:left w:val="none" w:sz="0" w:space="0" w:color="auto"/>
                                            <w:bottom w:val="none" w:sz="0" w:space="0" w:color="auto"/>
                                            <w:right w:val="none" w:sz="0" w:space="0" w:color="auto"/>
                                          </w:divBdr>
                                          <w:divsChild>
                                            <w:div w:id="124785388">
                                              <w:marLeft w:val="0"/>
                                              <w:marRight w:val="0"/>
                                              <w:marTop w:val="0"/>
                                              <w:marBottom w:val="0"/>
                                              <w:divBdr>
                                                <w:top w:val="none" w:sz="0" w:space="0" w:color="auto"/>
                                                <w:left w:val="none" w:sz="0" w:space="0" w:color="auto"/>
                                                <w:bottom w:val="none" w:sz="0" w:space="0" w:color="auto"/>
                                                <w:right w:val="none" w:sz="0" w:space="0" w:color="auto"/>
                                              </w:divBdr>
                                              <w:divsChild>
                                                <w:div w:id="178282396">
                                                  <w:marLeft w:val="0"/>
                                                  <w:marRight w:val="0"/>
                                                  <w:marTop w:val="0"/>
                                                  <w:marBottom w:val="300"/>
                                                  <w:divBdr>
                                                    <w:top w:val="none" w:sz="0" w:space="0" w:color="auto"/>
                                                    <w:left w:val="none" w:sz="0" w:space="0" w:color="auto"/>
                                                    <w:bottom w:val="none" w:sz="0" w:space="0" w:color="auto"/>
                                                    <w:right w:val="none" w:sz="0" w:space="0" w:color="auto"/>
                                                  </w:divBdr>
                                                  <w:divsChild>
                                                    <w:div w:id="1251542544">
                                                      <w:marLeft w:val="0"/>
                                                      <w:marRight w:val="0"/>
                                                      <w:marTop w:val="0"/>
                                                      <w:marBottom w:val="0"/>
                                                      <w:divBdr>
                                                        <w:top w:val="none" w:sz="0" w:space="0" w:color="auto"/>
                                                        <w:left w:val="none" w:sz="0" w:space="0" w:color="auto"/>
                                                        <w:bottom w:val="none" w:sz="0" w:space="0" w:color="auto"/>
                                                        <w:right w:val="none" w:sz="0" w:space="0" w:color="auto"/>
                                                      </w:divBdr>
                                                      <w:divsChild>
                                                        <w:div w:id="2958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6356950">
      <w:bodyDiv w:val="1"/>
      <w:marLeft w:val="0"/>
      <w:marRight w:val="0"/>
      <w:marTop w:val="0"/>
      <w:marBottom w:val="0"/>
      <w:divBdr>
        <w:top w:val="none" w:sz="0" w:space="0" w:color="auto"/>
        <w:left w:val="none" w:sz="0" w:space="0" w:color="auto"/>
        <w:bottom w:val="none" w:sz="0" w:space="0" w:color="auto"/>
        <w:right w:val="none" w:sz="0" w:space="0" w:color="auto"/>
      </w:divBdr>
      <w:divsChild>
        <w:div w:id="1909143174">
          <w:marLeft w:val="0"/>
          <w:marRight w:val="0"/>
          <w:marTop w:val="0"/>
          <w:marBottom w:val="0"/>
          <w:divBdr>
            <w:top w:val="none" w:sz="0" w:space="0" w:color="auto"/>
            <w:left w:val="none" w:sz="0" w:space="0" w:color="auto"/>
            <w:bottom w:val="none" w:sz="0" w:space="0" w:color="auto"/>
            <w:right w:val="none" w:sz="0" w:space="0" w:color="auto"/>
          </w:divBdr>
          <w:divsChild>
            <w:div w:id="819227899">
              <w:marLeft w:val="0"/>
              <w:marRight w:val="0"/>
              <w:marTop w:val="0"/>
              <w:marBottom w:val="0"/>
              <w:divBdr>
                <w:top w:val="none" w:sz="0" w:space="0" w:color="auto"/>
                <w:left w:val="none" w:sz="0" w:space="0" w:color="auto"/>
                <w:bottom w:val="none" w:sz="0" w:space="0" w:color="auto"/>
                <w:right w:val="none" w:sz="0" w:space="0" w:color="auto"/>
              </w:divBdr>
              <w:divsChild>
                <w:div w:id="478689979">
                  <w:marLeft w:val="0"/>
                  <w:marRight w:val="0"/>
                  <w:marTop w:val="0"/>
                  <w:marBottom w:val="0"/>
                  <w:divBdr>
                    <w:top w:val="none" w:sz="0" w:space="0" w:color="auto"/>
                    <w:left w:val="none" w:sz="0" w:space="0" w:color="auto"/>
                    <w:bottom w:val="none" w:sz="0" w:space="0" w:color="auto"/>
                    <w:right w:val="none" w:sz="0" w:space="0" w:color="auto"/>
                  </w:divBdr>
                  <w:divsChild>
                    <w:div w:id="63987636">
                      <w:marLeft w:val="0"/>
                      <w:marRight w:val="0"/>
                      <w:marTop w:val="0"/>
                      <w:marBottom w:val="0"/>
                      <w:divBdr>
                        <w:top w:val="none" w:sz="0" w:space="0" w:color="auto"/>
                        <w:left w:val="none" w:sz="0" w:space="0" w:color="auto"/>
                        <w:bottom w:val="none" w:sz="0" w:space="0" w:color="auto"/>
                        <w:right w:val="none" w:sz="0" w:space="0" w:color="auto"/>
                      </w:divBdr>
                      <w:divsChild>
                        <w:div w:id="459617504">
                          <w:marLeft w:val="0"/>
                          <w:marRight w:val="0"/>
                          <w:marTop w:val="0"/>
                          <w:marBottom w:val="0"/>
                          <w:divBdr>
                            <w:top w:val="none" w:sz="0" w:space="0" w:color="auto"/>
                            <w:left w:val="none" w:sz="0" w:space="0" w:color="auto"/>
                            <w:bottom w:val="none" w:sz="0" w:space="0" w:color="auto"/>
                            <w:right w:val="none" w:sz="0" w:space="0" w:color="auto"/>
                          </w:divBdr>
                          <w:divsChild>
                            <w:div w:id="533272975">
                              <w:marLeft w:val="0"/>
                              <w:marRight w:val="0"/>
                              <w:marTop w:val="0"/>
                              <w:marBottom w:val="0"/>
                              <w:divBdr>
                                <w:top w:val="none" w:sz="0" w:space="0" w:color="auto"/>
                                <w:left w:val="none" w:sz="0" w:space="0" w:color="auto"/>
                                <w:bottom w:val="none" w:sz="0" w:space="0" w:color="auto"/>
                                <w:right w:val="none" w:sz="0" w:space="0" w:color="auto"/>
                              </w:divBdr>
                              <w:divsChild>
                                <w:div w:id="1045526190">
                                  <w:marLeft w:val="0"/>
                                  <w:marRight w:val="0"/>
                                  <w:marTop w:val="0"/>
                                  <w:marBottom w:val="0"/>
                                  <w:divBdr>
                                    <w:top w:val="none" w:sz="0" w:space="0" w:color="auto"/>
                                    <w:left w:val="none" w:sz="0" w:space="0" w:color="auto"/>
                                    <w:bottom w:val="none" w:sz="0" w:space="0" w:color="auto"/>
                                    <w:right w:val="none" w:sz="0" w:space="0" w:color="auto"/>
                                  </w:divBdr>
                                  <w:divsChild>
                                    <w:div w:id="1206022457">
                                      <w:marLeft w:val="0"/>
                                      <w:marRight w:val="0"/>
                                      <w:marTop w:val="0"/>
                                      <w:marBottom w:val="0"/>
                                      <w:divBdr>
                                        <w:top w:val="none" w:sz="0" w:space="0" w:color="auto"/>
                                        <w:left w:val="none" w:sz="0" w:space="0" w:color="auto"/>
                                        <w:bottom w:val="none" w:sz="0" w:space="0" w:color="auto"/>
                                        <w:right w:val="none" w:sz="0" w:space="0" w:color="auto"/>
                                      </w:divBdr>
                                      <w:divsChild>
                                        <w:div w:id="1324702621">
                                          <w:marLeft w:val="0"/>
                                          <w:marRight w:val="0"/>
                                          <w:marTop w:val="0"/>
                                          <w:marBottom w:val="0"/>
                                          <w:divBdr>
                                            <w:top w:val="none" w:sz="0" w:space="0" w:color="auto"/>
                                            <w:left w:val="none" w:sz="0" w:space="0" w:color="auto"/>
                                            <w:bottom w:val="none" w:sz="0" w:space="0" w:color="auto"/>
                                            <w:right w:val="none" w:sz="0" w:space="0" w:color="auto"/>
                                          </w:divBdr>
                                          <w:divsChild>
                                            <w:div w:id="1005284412">
                                              <w:marLeft w:val="0"/>
                                              <w:marRight w:val="0"/>
                                              <w:marTop w:val="0"/>
                                              <w:marBottom w:val="0"/>
                                              <w:divBdr>
                                                <w:top w:val="none" w:sz="0" w:space="0" w:color="auto"/>
                                                <w:left w:val="none" w:sz="0" w:space="0" w:color="auto"/>
                                                <w:bottom w:val="none" w:sz="0" w:space="0" w:color="auto"/>
                                                <w:right w:val="none" w:sz="0" w:space="0" w:color="auto"/>
                                              </w:divBdr>
                                              <w:divsChild>
                                                <w:div w:id="234514387">
                                                  <w:marLeft w:val="0"/>
                                                  <w:marRight w:val="0"/>
                                                  <w:marTop w:val="0"/>
                                                  <w:marBottom w:val="300"/>
                                                  <w:divBdr>
                                                    <w:top w:val="none" w:sz="0" w:space="0" w:color="auto"/>
                                                    <w:left w:val="none" w:sz="0" w:space="0" w:color="auto"/>
                                                    <w:bottom w:val="none" w:sz="0" w:space="0" w:color="auto"/>
                                                    <w:right w:val="none" w:sz="0" w:space="0" w:color="auto"/>
                                                  </w:divBdr>
                                                  <w:divsChild>
                                                    <w:div w:id="1383402230">
                                                      <w:marLeft w:val="0"/>
                                                      <w:marRight w:val="0"/>
                                                      <w:marTop w:val="0"/>
                                                      <w:marBottom w:val="0"/>
                                                      <w:divBdr>
                                                        <w:top w:val="none" w:sz="0" w:space="0" w:color="auto"/>
                                                        <w:left w:val="none" w:sz="0" w:space="0" w:color="auto"/>
                                                        <w:bottom w:val="none" w:sz="0" w:space="0" w:color="auto"/>
                                                        <w:right w:val="none" w:sz="0" w:space="0" w:color="auto"/>
                                                      </w:divBdr>
                                                      <w:divsChild>
                                                        <w:div w:id="20222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yviewcentral.com.a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DFCE3-E8B8-4CF1-A9BC-4462FCD6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Cromarty</dc:creator>
  <cp:keywords/>
  <dc:description/>
  <cp:lastModifiedBy>Tamara Harris</cp:lastModifiedBy>
  <cp:revision>2</cp:revision>
  <cp:lastPrinted>2015-08-14T04:40:00Z</cp:lastPrinted>
  <dcterms:created xsi:type="dcterms:W3CDTF">2015-08-14T04:58:00Z</dcterms:created>
  <dcterms:modified xsi:type="dcterms:W3CDTF">2015-08-14T04:58:00Z</dcterms:modified>
</cp:coreProperties>
</file>